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8" w:rsidRPr="005812F8" w:rsidRDefault="005812F8" w:rsidP="005812F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2F8">
        <w:rPr>
          <w:rFonts w:ascii="Times New Roman" w:hAnsi="Times New Roman" w:cs="Times New Roman"/>
          <w:b/>
          <w:sz w:val="24"/>
          <w:szCs w:val="24"/>
        </w:rPr>
        <w:t xml:space="preserve">Экскурсия в </w:t>
      </w:r>
      <w:r w:rsidRPr="005812F8">
        <w:rPr>
          <w:rFonts w:ascii="Times New Roman" w:hAnsi="Times New Roman" w:cs="Times New Roman"/>
          <w:b/>
          <w:color w:val="000000"/>
          <w:sz w:val="24"/>
          <w:szCs w:val="24"/>
        </w:rPr>
        <w:t>VR CLUB</w:t>
      </w:r>
    </w:p>
    <w:p w:rsidR="0011154B" w:rsidRPr="00DB1202" w:rsidRDefault="005812F8" w:rsidP="0011154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33DC" w:rsidRPr="00DB1202">
        <w:rPr>
          <w:rFonts w:ascii="Times New Roman" w:hAnsi="Times New Roman" w:cs="Times New Roman"/>
          <w:sz w:val="24"/>
          <w:szCs w:val="24"/>
        </w:rPr>
        <w:t>В рамках реализации городского проекта «Школа бизнеса» Нижнетагильский муниципальный фонд поддержки предпринимательства организовал для учащихся объединения «Начни своё дело»</w:t>
      </w:r>
      <w:r w:rsidR="00877F91">
        <w:rPr>
          <w:rFonts w:ascii="Times New Roman" w:hAnsi="Times New Roman" w:cs="Times New Roman"/>
          <w:sz w:val="24"/>
          <w:szCs w:val="24"/>
        </w:rPr>
        <w:t xml:space="preserve"> (20 чел.) 16.05.18 </w:t>
      </w:r>
      <w:r w:rsidR="008333DC" w:rsidRPr="00DB1202">
        <w:rPr>
          <w:rFonts w:ascii="Times New Roman" w:hAnsi="Times New Roman" w:cs="Times New Roman"/>
          <w:sz w:val="24"/>
          <w:szCs w:val="24"/>
        </w:rPr>
        <w:t xml:space="preserve"> экскурсию  в клуб виртуальной реальности</w:t>
      </w:r>
      <w:r w:rsidR="00DB1202">
        <w:rPr>
          <w:rFonts w:ascii="Times New Roman" w:hAnsi="Times New Roman" w:cs="Times New Roman"/>
          <w:sz w:val="24"/>
          <w:szCs w:val="24"/>
        </w:rPr>
        <w:t xml:space="preserve"> </w:t>
      </w:r>
      <w:r w:rsidR="00C560FC" w:rsidRPr="00877F91">
        <w:rPr>
          <w:rFonts w:ascii="Times New Roman" w:hAnsi="Times New Roman" w:cs="Times New Roman"/>
          <w:color w:val="000000"/>
          <w:sz w:val="24"/>
          <w:szCs w:val="24"/>
        </w:rPr>
        <w:t>VR CLUB</w:t>
      </w:r>
      <w:r w:rsidR="00DB12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="00DB1202" w:rsidRPr="00DB1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202">
        <w:rPr>
          <w:rFonts w:ascii="Times New Roman" w:hAnsi="Times New Roman" w:cs="Times New Roman"/>
          <w:color w:val="000000"/>
          <w:sz w:val="24"/>
          <w:szCs w:val="24"/>
        </w:rPr>
        <w:t xml:space="preserve">Ребят встретили индивидуальный предприниматель </w:t>
      </w:r>
      <w:proofErr w:type="spellStart"/>
      <w:r w:rsidR="00DB1202">
        <w:rPr>
          <w:rFonts w:ascii="Times New Roman" w:hAnsi="Times New Roman" w:cs="Times New Roman"/>
          <w:color w:val="000000"/>
          <w:sz w:val="24"/>
          <w:szCs w:val="24"/>
        </w:rPr>
        <w:t>Казаковце</w:t>
      </w:r>
      <w:r w:rsidR="00877F91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877F91">
        <w:rPr>
          <w:rFonts w:ascii="Times New Roman" w:hAnsi="Times New Roman" w:cs="Times New Roman"/>
          <w:color w:val="000000"/>
          <w:sz w:val="24"/>
          <w:szCs w:val="24"/>
        </w:rPr>
        <w:t xml:space="preserve"> Ольга Владимировна и её помощ</w:t>
      </w:r>
      <w:r w:rsidR="00DB1202">
        <w:rPr>
          <w:rFonts w:ascii="Times New Roman" w:hAnsi="Times New Roman" w:cs="Times New Roman"/>
          <w:color w:val="000000"/>
          <w:sz w:val="24"/>
          <w:szCs w:val="24"/>
        </w:rPr>
        <w:t>ники.</w:t>
      </w:r>
      <w:r w:rsidR="00877F91" w:rsidRPr="00877F91">
        <w:t xml:space="preserve"> </w:t>
      </w:r>
      <w:r w:rsidR="00877F91" w:rsidRPr="00877F91">
        <w:rPr>
          <w:rFonts w:ascii="Times New Roman" w:hAnsi="Times New Roman" w:cs="Times New Roman"/>
          <w:color w:val="000000"/>
          <w:sz w:val="24"/>
          <w:szCs w:val="24"/>
        </w:rPr>
        <w:t xml:space="preserve">VR CLUB – досуг нового поколения, альтернатива </w:t>
      </w:r>
      <w:proofErr w:type="spellStart"/>
      <w:r w:rsidR="00877F91" w:rsidRPr="00877F91">
        <w:rPr>
          <w:rFonts w:ascii="Times New Roman" w:hAnsi="Times New Roman" w:cs="Times New Roman"/>
          <w:color w:val="000000"/>
          <w:sz w:val="24"/>
          <w:szCs w:val="24"/>
        </w:rPr>
        <w:t>квестам</w:t>
      </w:r>
      <w:proofErr w:type="spellEnd"/>
      <w:r w:rsidR="00877F91" w:rsidRPr="00877F91">
        <w:rPr>
          <w:rFonts w:ascii="Times New Roman" w:hAnsi="Times New Roman" w:cs="Times New Roman"/>
          <w:color w:val="000000"/>
          <w:sz w:val="24"/>
          <w:szCs w:val="24"/>
        </w:rPr>
        <w:t xml:space="preserve">, кинотеатрам и боулингам. </w:t>
      </w:r>
      <w:r w:rsidR="00CD5E01">
        <w:rPr>
          <w:rFonts w:ascii="Times New Roman" w:hAnsi="Times New Roman" w:cs="Times New Roman"/>
          <w:color w:val="000000"/>
          <w:sz w:val="24"/>
          <w:szCs w:val="24"/>
        </w:rPr>
        <w:t xml:space="preserve">Ребята в течение полутора часов играли в </w:t>
      </w:r>
      <w:r w:rsidR="00CD5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CD5E01" w:rsidRPr="00B2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амые современные VR аттракционы на базе шлемов HTC </w:t>
      </w:r>
      <w:proofErr w:type="spellStart"/>
      <w:r w:rsidR="00CD5E01" w:rsidRPr="00B2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Vive</w:t>
      </w:r>
      <w:proofErr w:type="spellEnd"/>
      <w:r w:rsidR="00CD5E01" w:rsidRPr="00B2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CD5E01" w:rsidRPr="00B20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OculusRift</w:t>
      </w:r>
      <w:proofErr w:type="spellEnd"/>
      <w:r w:rsidR="00CD5E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итоге ребята получили кучу положительных эмоций.</w:t>
      </w:r>
      <w:r w:rsidR="0011154B" w:rsidRPr="00111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154B" w:rsidRPr="00DB1202">
        <w:rPr>
          <w:rFonts w:ascii="Times New Roman" w:hAnsi="Times New Roman" w:cs="Times New Roman"/>
          <w:color w:val="000000"/>
          <w:sz w:val="24"/>
          <w:szCs w:val="24"/>
        </w:rPr>
        <w:t>Не зря аттракционы — это не теряющая актуальности классика мира развлечений!</w:t>
      </w:r>
      <w:r w:rsidR="00D74070">
        <w:rPr>
          <w:rFonts w:ascii="Times New Roman" w:hAnsi="Times New Roman" w:cs="Times New Roman"/>
          <w:color w:val="000000"/>
          <w:sz w:val="24"/>
          <w:szCs w:val="24"/>
        </w:rPr>
        <w:t xml:space="preserve"> Остаётся только поблагодарить  НТМФПП и ИП </w:t>
      </w:r>
      <w:proofErr w:type="spellStart"/>
      <w:r w:rsidR="00D74070">
        <w:rPr>
          <w:rFonts w:ascii="Times New Roman" w:hAnsi="Times New Roman" w:cs="Times New Roman"/>
          <w:color w:val="000000"/>
          <w:sz w:val="24"/>
          <w:szCs w:val="24"/>
        </w:rPr>
        <w:t>Казаковцеву</w:t>
      </w:r>
      <w:proofErr w:type="spellEnd"/>
      <w:r w:rsidR="00D74070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  <w:r w:rsidR="006A5B5B">
        <w:rPr>
          <w:rFonts w:ascii="Times New Roman" w:hAnsi="Times New Roman" w:cs="Times New Roman"/>
          <w:color w:val="000000"/>
          <w:sz w:val="24"/>
          <w:szCs w:val="24"/>
        </w:rPr>
        <w:t xml:space="preserve"> за доставленное удовольствие, а м</w:t>
      </w:r>
      <w:r w:rsidR="00D74070">
        <w:rPr>
          <w:rFonts w:ascii="Times New Roman" w:hAnsi="Times New Roman" w:cs="Times New Roman"/>
          <w:color w:val="000000"/>
          <w:sz w:val="24"/>
          <w:szCs w:val="24"/>
        </w:rPr>
        <w:t>олодых людей ждут новые экскурсии.</w:t>
      </w:r>
    </w:p>
    <w:p w:rsidR="00877F91" w:rsidRPr="009C0663" w:rsidRDefault="006C613C" w:rsidP="00417F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49907" cy="1501140"/>
            <wp:effectExtent l="19050" t="0" r="0" b="0"/>
            <wp:docPr id="1" name="Рисунок 1" descr="C:\Users\User\Desktop\DSC0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5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94" cy="150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73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45529" cy="1498219"/>
            <wp:effectExtent l="19050" t="0" r="2371" b="0"/>
            <wp:docPr id="2" name="Рисунок 2" descr="C:\Users\User\Desktop\DSC0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5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29" cy="149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91" w:rsidRDefault="009C0663" w:rsidP="00417FDA">
      <w:pPr>
        <w:pStyle w:val="a5"/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07010" cy="1539240"/>
            <wp:effectExtent l="19050" t="0" r="0" b="0"/>
            <wp:docPr id="3" name="Рисунок 3" descr="C:\Users\User\Desktop\DSC0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27" cy="15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A7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69960" cy="1539240"/>
            <wp:effectExtent l="19050" t="0" r="1740" b="0"/>
            <wp:docPr id="4" name="Рисунок 4" descr="C:\Users\User\Desktop\DSC05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05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15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DA" w:rsidRPr="00417FDA" w:rsidRDefault="00417FDA" w:rsidP="00417FD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16468" cy="1478830"/>
            <wp:effectExtent l="19050" t="0" r="0" b="0"/>
            <wp:docPr id="5" name="Рисунок 5" descr="C:\Users\User\Desktop\DSC0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05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60" cy="147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FDA" w:rsidRPr="00417FDA" w:rsidSect="00BE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33DC"/>
    <w:rsid w:val="0011154B"/>
    <w:rsid w:val="0034673F"/>
    <w:rsid w:val="00414A71"/>
    <w:rsid w:val="00417FDA"/>
    <w:rsid w:val="00507922"/>
    <w:rsid w:val="00544498"/>
    <w:rsid w:val="005812F8"/>
    <w:rsid w:val="006A5B5B"/>
    <w:rsid w:val="006A7CC0"/>
    <w:rsid w:val="006C613C"/>
    <w:rsid w:val="008333DC"/>
    <w:rsid w:val="00877F91"/>
    <w:rsid w:val="009C0663"/>
    <w:rsid w:val="00BE14B2"/>
    <w:rsid w:val="00C560FC"/>
    <w:rsid w:val="00CD5E01"/>
    <w:rsid w:val="00D74070"/>
    <w:rsid w:val="00DB1202"/>
    <w:rsid w:val="00F4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1202"/>
    <w:rPr>
      <w:color w:val="0000FF"/>
      <w:u w:val="single"/>
    </w:rPr>
  </w:style>
  <w:style w:type="paragraph" w:styleId="a5">
    <w:name w:val="No Spacing"/>
    <w:uiPriority w:val="1"/>
    <w:qFormat/>
    <w:rsid w:val="00DB1202"/>
    <w:pPr>
      <w:spacing w:after="0" w:line="240" w:lineRule="auto"/>
    </w:pPr>
  </w:style>
  <w:style w:type="table" w:styleId="a6">
    <w:name w:val="Table Grid"/>
    <w:basedOn w:val="a1"/>
    <w:uiPriority w:val="39"/>
    <w:rsid w:val="00CD5E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2018-05-16T19:26:00Z</dcterms:created>
  <dcterms:modified xsi:type="dcterms:W3CDTF">2018-05-16T20:16:00Z</dcterms:modified>
</cp:coreProperties>
</file>